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00" w:rsidRPr="000C25CA" w:rsidRDefault="00E94E60" w:rsidP="000C25CA">
      <w:pPr>
        <w:jc w:val="both"/>
        <w:rPr>
          <w:rFonts w:ascii="Tahoma" w:hAnsi="Tahoma" w:cs="Tahoma"/>
          <w:sz w:val="24"/>
          <w:szCs w:val="24"/>
        </w:rPr>
      </w:pPr>
      <w:r w:rsidRPr="00E94E60">
        <w:rPr>
          <w:rFonts w:ascii="Tahoma" w:hAnsi="Tahoma" w:cs="Tahoma"/>
          <w:sz w:val="24"/>
          <w:szCs w:val="24"/>
        </w:rPr>
        <w:drawing>
          <wp:inline distT="0" distB="0" distL="0" distR="0">
            <wp:extent cx="5760720" cy="566583"/>
            <wp:effectExtent l="19050" t="0" r="0" b="0"/>
            <wp:docPr id="2" name="Obraz 1" descr="nowy pasek logo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y pasek logo R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E60" w:rsidRDefault="00E94E60" w:rsidP="000C25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C25CA" w:rsidRPr="000C25CA" w:rsidRDefault="000C25CA" w:rsidP="000C25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C25CA">
        <w:rPr>
          <w:rFonts w:ascii="Tahoma" w:hAnsi="Tahoma" w:cs="Tahoma"/>
          <w:sz w:val="24"/>
          <w:szCs w:val="24"/>
        </w:rPr>
        <w:t>Tytuł projektu: Przyjazna Komunikacja Publiczna – Centra Obsługi Pasażerów Nowosolskiego SubObszaru Funkcjonalnego</w:t>
      </w:r>
    </w:p>
    <w:p w:rsidR="000C25CA" w:rsidRPr="000C25CA" w:rsidRDefault="000C25CA" w:rsidP="000C25CA">
      <w:pPr>
        <w:jc w:val="both"/>
        <w:rPr>
          <w:rFonts w:ascii="Tahoma" w:hAnsi="Tahoma" w:cs="Tahoma"/>
          <w:sz w:val="24"/>
          <w:szCs w:val="24"/>
        </w:rPr>
      </w:pPr>
    </w:p>
    <w:p w:rsidR="000C25CA" w:rsidRPr="000C25CA" w:rsidRDefault="000C25CA" w:rsidP="000C25CA">
      <w:pPr>
        <w:jc w:val="both"/>
        <w:rPr>
          <w:rFonts w:ascii="Tahoma" w:hAnsi="Tahoma" w:cs="Tahoma"/>
          <w:sz w:val="24"/>
          <w:szCs w:val="24"/>
        </w:rPr>
      </w:pPr>
      <w:r w:rsidRPr="000C25CA">
        <w:rPr>
          <w:rFonts w:ascii="Tahoma" w:hAnsi="Tahoma" w:cs="Tahoma"/>
          <w:sz w:val="24"/>
          <w:szCs w:val="24"/>
        </w:rPr>
        <w:t>Nazwa beneficjenta: Gmina Nowa Sól – Miasto</w:t>
      </w:r>
    </w:p>
    <w:p w:rsidR="000C25CA" w:rsidRPr="000C25CA" w:rsidRDefault="000C25CA" w:rsidP="000C25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0C25CA">
        <w:rPr>
          <w:rFonts w:ascii="Tahoma" w:hAnsi="Tahoma" w:cs="Tahoma"/>
          <w:b/>
          <w:bCs/>
          <w:sz w:val="24"/>
          <w:szCs w:val="24"/>
        </w:rPr>
        <w:t>Program Operacyjny</w:t>
      </w:r>
    </w:p>
    <w:p w:rsidR="000C25CA" w:rsidRPr="000C25CA" w:rsidRDefault="000C25CA" w:rsidP="000C25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C25CA">
        <w:rPr>
          <w:rFonts w:ascii="Tahoma" w:hAnsi="Tahoma" w:cs="Tahoma"/>
          <w:sz w:val="24"/>
          <w:szCs w:val="24"/>
        </w:rPr>
        <w:t>Regionalny Program Operacyjny - Lubuskie 2020</w:t>
      </w:r>
    </w:p>
    <w:p w:rsidR="000C25CA" w:rsidRPr="000C25CA" w:rsidRDefault="000C25CA" w:rsidP="000C25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0C25CA">
        <w:rPr>
          <w:rFonts w:ascii="Tahoma" w:hAnsi="Tahoma" w:cs="Tahoma"/>
          <w:b/>
          <w:bCs/>
          <w:sz w:val="24"/>
          <w:szCs w:val="24"/>
        </w:rPr>
        <w:t>Oś priorytetowa</w:t>
      </w:r>
    </w:p>
    <w:p w:rsidR="000C25CA" w:rsidRPr="000C25CA" w:rsidRDefault="000C25CA" w:rsidP="000C25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C25CA">
        <w:rPr>
          <w:rFonts w:ascii="Tahoma" w:hAnsi="Tahoma" w:cs="Tahoma"/>
          <w:sz w:val="24"/>
          <w:szCs w:val="24"/>
        </w:rPr>
        <w:t>Oś 3. Gospodarka niskoemisyjna.</w:t>
      </w:r>
    </w:p>
    <w:p w:rsidR="000C25CA" w:rsidRPr="000C25CA" w:rsidRDefault="000C25CA" w:rsidP="000C25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0C25CA">
        <w:rPr>
          <w:rFonts w:ascii="Tahoma" w:hAnsi="Tahoma" w:cs="Tahoma"/>
          <w:b/>
          <w:bCs/>
          <w:sz w:val="24"/>
          <w:szCs w:val="24"/>
        </w:rPr>
        <w:t>Działanie</w:t>
      </w:r>
    </w:p>
    <w:p w:rsidR="000C25CA" w:rsidRPr="000C25CA" w:rsidRDefault="000C25CA" w:rsidP="000C25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C25CA">
        <w:rPr>
          <w:rFonts w:ascii="Tahoma" w:hAnsi="Tahoma" w:cs="Tahoma"/>
          <w:sz w:val="24"/>
          <w:szCs w:val="24"/>
        </w:rPr>
        <w:t>Działanie 3.3. Ograniczenie niskiej emisji w miastach.</w:t>
      </w:r>
    </w:p>
    <w:p w:rsidR="000C25CA" w:rsidRPr="000C25CA" w:rsidRDefault="000C25CA" w:rsidP="000C25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0C25CA">
        <w:rPr>
          <w:rFonts w:ascii="Tahoma" w:hAnsi="Tahoma" w:cs="Tahoma"/>
          <w:b/>
          <w:bCs/>
          <w:sz w:val="24"/>
          <w:szCs w:val="24"/>
        </w:rPr>
        <w:t>Poddziałanie</w:t>
      </w:r>
    </w:p>
    <w:p w:rsidR="000C25CA" w:rsidRPr="000C25CA" w:rsidRDefault="000C25CA" w:rsidP="000C25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C25CA">
        <w:rPr>
          <w:rFonts w:ascii="Tahoma" w:hAnsi="Tahoma" w:cs="Tahoma"/>
          <w:sz w:val="24"/>
          <w:szCs w:val="24"/>
        </w:rPr>
        <w:t>01 - Poddziałanie 3.3.1 Ograniczanie niskiej emisji w miastach – projekty realizowane poza formułą ZIT</w:t>
      </w:r>
    </w:p>
    <w:p w:rsidR="000C25CA" w:rsidRPr="000C25CA" w:rsidRDefault="000C25CA" w:rsidP="000C25CA">
      <w:pPr>
        <w:jc w:val="both"/>
        <w:rPr>
          <w:rFonts w:ascii="Tahoma" w:hAnsi="Tahoma" w:cs="Tahoma"/>
          <w:sz w:val="24"/>
          <w:szCs w:val="24"/>
        </w:rPr>
      </w:pPr>
    </w:p>
    <w:p w:rsidR="000C25CA" w:rsidRPr="000C25CA" w:rsidRDefault="000C25CA" w:rsidP="000C25CA">
      <w:pPr>
        <w:rPr>
          <w:rFonts w:ascii="Tahoma" w:hAnsi="Tahoma" w:cs="Tahoma"/>
          <w:sz w:val="24"/>
          <w:szCs w:val="24"/>
        </w:rPr>
      </w:pPr>
      <w:r w:rsidRPr="000C25CA">
        <w:rPr>
          <w:rFonts w:ascii="Tahoma" w:hAnsi="Tahoma" w:cs="Tahoma"/>
          <w:b/>
          <w:sz w:val="24"/>
          <w:szCs w:val="24"/>
        </w:rPr>
        <w:t>PARTNERZY PROJEKTU:</w:t>
      </w:r>
      <w:r w:rsidRPr="000C25CA">
        <w:rPr>
          <w:rFonts w:ascii="Tahoma" w:hAnsi="Tahoma" w:cs="Tahoma"/>
          <w:sz w:val="24"/>
          <w:szCs w:val="24"/>
        </w:rPr>
        <w:br/>
        <w:t xml:space="preserve">Gmina Kożuchów </w:t>
      </w:r>
      <w:r w:rsidRPr="000C25CA">
        <w:rPr>
          <w:rFonts w:ascii="Tahoma" w:hAnsi="Tahoma" w:cs="Tahoma"/>
          <w:sz w:val="24"/>
          <w:szCs w:val="24"/>
        </w:rPr>
        <w:br/>
        <w:t xml:space="preserve">Gmina Nowa Sól </w:t>
      </w:r>
      <w:r w:rsidRPr="000C25CA">
        <w:rPr>
          <w:rFonts w:ascii="Tahoma" w:hAnsi="Tahoma" w:cs="Tahoma"/>
          <w:sz w:val="24"/>
          <w:szCs w:val="24"/>
        </w:rPr>
        <w:br/>
        <w:t xml:space="preserve">Gmina Kolsko </w:t>
      </w:r>
      <w:r w:rsidRPr="000C25CA">
        <w:rPr>
          <w:rFonts w:ascii="Tahoma" w:hAnsi="Tahoma" w:cs="Tahoma"/>
          <w:sz w:val="24"/>
          <w:szCs w:val="24"/>
        </w:rPr>
        <w:br/>
        <w:t xml:space="preserve">Gmina Otyń </w:t>
      </w:r>
      <w:r w:rsidRPr="000C25CA">
        <w:rPr>
          <w:rFonts w:ascii="Tahoma" w:hAnsi="Tahoma" w:cs="Tahoma"/>
          <w:sz w:val="24"/>
          <w:szCs w:val="24"/>
        </w:rPr>
        <w:br/>
        <w:t xml:space="preserve">Gmina Siedlisko </w:t>
      </w:r>
      <w:r w:rsidRPr="000C25CA">
        <w:rPr>
          <w:rFonts w:ascii="Tahoma" w:hAnsi="Tahoma" w:cs="Tahoma"/>
          <w:sz w:val="24"/>
          <w:szCs w:val="24"/>
        </w:rPr>
        <w:br/>
        <w:t>Powiat Nowosolski</w:t>
      </w:r>
    </w:p>
    <w:p w:rsidR="000C25CA" w:rsidRPr="000C25CA" w:rsidRDefault="000C25CA" w:rsidP="000C25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0C25CA">
        <w:rPr>
          <w:rFonts w:ascii="Tahoma" w:hAnsi="Tahoma" w:cs="Tahoma"/>
          <w:b/>
          <w:bCs/>
          <w:sz w:val="24"/>
          <w:szCs w:val="24"/>
        </w:rPr>
        <w:t>Krótki opis projektu</w:t>
      </w:r>
    </w:p>
    <w:p w:rsidR="000C25CA" w:rsidRPr="000C25CA" w:rsidRDefault="000C25CA" w:rsidP="000C25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C25CA">
        <w:rPr>
          <w:rFonts w:ascii="Tahoma" w:hAnsi="Tahoma" w:cs="Tahoma"/>
          <w:sz w:val="24"/>
          <w:szCs w:val="24"/>
        </w:rPr>
        <w:t xml:space="preserve">Wnioskodawcą projektu jest Gmina Nowa Sól - Miasto. Partnerami projektu są Gmina Kożuchów, Gmina Nowa Sól, Gmina Otyń, Gmina Siedlisko, Gmina Kolsko. </w:t>
      </w:r>
    </w:p>
    <w:p w:rsidR="000C25CA" w:rsidRPr="000C25CA" w:rsidRDefault="000C25CA" w:rsidP="000C25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C25CA">
        <w:rPr>
          <w:rFonts w:ascii="Tahoma" w:hAnsi="Tahoma" w:cs="Tahoma"/>
          <w:sz w:val="24"/>
          <w:szCs w:val="24"/>
        </w:rPr>
        <w:t>Partnerem Wspierającym jest Powiat Nowosolski.</w:t>
      </w:r>
    </w:p>
    <w:p w:rsidR="000C25CA" w:rsidRPr="000C25CA" w:rsidRDefault="000C25CA" w:rsidP="000C25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C25CA">
        <w:rPr>
          <w:rFonts w:ascii="Tahoma" w:hAnsi="Tahoma" w:cs="Tahoma"/>
          <w:sz w:val="24"/>
          <w:szCs w:val="24"/>
        </w:rPr>
        <w:t>Głównym celem projektu jest ograniczenie niskiej emisji zanieczyszczeń z sektora transportu oraz ograniczenie odpływu pasażerów komunikacji publicznej w Nowosolski SubObszarze Funkcjonalnym Konieczność realizacji projektu wynika z potrzeby poprawy jakości i wydajności przyjaznego dla środowiska transportu miejskiego, konkurencyjnego względem transportu indywidualnego, oraz integracji różnych form transportu na terenie gmin Nowosolskiego SubObszaru Funkcjonalnego.</w:t>
      </w:r>
    </w:p>
    <w:p w:rsidR="000C25CA" w:rsidRPr="000C25CA" w:rsidRDefault="000C25CA" w:rsidP="000C25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C25CA" w:rsidRPr="000C25CA" w:rsidRDefault="000C25CA" w:rsidP="000C25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C25CA">
        <w:rPr>
          <w:rFonts w:ascii="Tahoma" w:hAnsi="Tahoma" w:cs="Tahoma"/>
          <w:b/>
          <w:sz w:val="24"/>
          <w:szCs w:val="24"/>
        </w:rPr>
        <w:t>ZAKRES PROJEKTU:</w:t>
      </w:r>
    </w:p>
    <w:p w:rsidR="000C25CA" w:rsidRPr="000C25CA" w:rsidRDefault="000C25CA" w:rsidP="000C25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C25CA">
        <w:rPr>
          <w:rFonts w:ascii="Tahoma" w:hAnsi="Tahoma" w:cs="Tahoma"/>
          <w:sz w:val="24"/>
          <w:szCs w:val="24"/>
        </w:rPr>
        <w:t>1. Zakup taboru autobusowego.</w:t>
      </w:r>
    </w:p>
    <w:p w:rsidR="000C25CA" w:rsidRPr="000C25CA" w:rsidRDefault="000C25CA" w:rsidP="000C25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C25CA">
        <w:rPr>
          <w:rFonts w:ascii="Tahoma" w:hAnsi="Tahoma" w:cs="Tahoma"/>
          <w:sz w:val="24"/>
          <w:szCs w:val="24"/>
        </w:rPr>
        <w:t>2. Budowa zajezdni autobusowej wraz z niezbędną infrastrukturą techniczną w Nowej Soli.</w:t>
      </w:r>
    </w:p>
    <w:p w:rsidR="000C25CA" w:rsidRPr="000C25CA" w:rsidRDefault="000C25CA" w:rsidP="000C25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C25CA">
        <w:rPr>
          <w:rFonts w:ascii="Tahoma" w:hAnsi="Tahoma" w:cs="Tahoma"/>
          <w:sz w:val="24"/>
          <w:szCs w:val="24"/>
        </w:rPr>
        <w:t>3. Budowa lokalnych Centrów Obsługi Pasażerów wraz z zagospodarowaniem terenu i towarzyszącymi sieciami infrastruktury technicznej.</w:t>
      </w:r>
    </w:p>
    <w:p w:rsidR="000C25CA" w:rsidRPr="000C25CA" w:rsidRDefault="000C25CA" w:rsidP="000C25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C25CA">
        <w:rPr>
          <w:rFonts w:ascii="Tahoma" w:hAnsi="Tahoma" w:cs="Tahoma"/>
          <w:sz w:val="24"/>
          <w:szCs w:val="24"/>
        </w:rPr>
        <w:lastRenderedPageBreak/>
        <w:t xml:space="preserve">4. Budowa Centrum Obsługi Pasażerów Nowosolskiego </w:t>
      </w:r>
      <w:proofErr w:type="spellStart"/>
      <w:r w:rsidRPr="000C25CA">
        <w:rPr>
          <w:rFonts w:ascii="Tahoma" w:hAnsi="Tahoma" w:cs="Tahoma"/>
          <w:sz w:val="24"/>
          <w:szCs w:val="24"/>
        </w:rPr>
        <w:t>subObszaru</w:t>
      </w:r>
      <w:proofErr w:type="spellEnd"/>
      <w:r w:rsidRPr="000C25CA">
        <w:rPr>
          <w:rFonts w:ascii="Tahoma" w:hAnsi="Tahoma" w:cs="Tahoma"/>
          <w:sz w:val="24"/>
          <w:szCs w:val="24"/>
        </w:rPr>
        <w:t xml:space="preserve"> Funkcjonalnego w Nowej Soli - rozbudowa ul. Towarowej i ul. Zjednoczenia w Nowej Soli</w:t>
      </w:r>
    </w:p>
    <w:p w:rsidR="000C25CA" w:rsidRPr="000C25CA" w:rsidRDefault="000C25CA" w:rsidP="000C25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C25CA">
        <w:rPr>
          <w:rFonts w:ascii="Tahoma" w:hAnsi="Tahoma" w:cs="Tahoma"/>
          <w:sz w:val="24"/>
          <w:szCs w:val="24"/>
        </w:rPr>
        <w:t xml:space="preserve">5. Przebudowa budynku dworca PKP w Nowej Soli z dostosowaniem pomieszczeń dla potrzeb Centrum Obsługi Pasażerów Nowosolskiego </w:t>
      </w:r>
      <w:proofErr w:type="spellStart"/>
      <w:r w:rsidRPr="000C25CA">
        <w:rPr>
          <w:rFonts w:ascii="Tahoma" w:hAnsi="Tahoma" w:cs="Tahoma"/>
          <w:sz w:val="24"/>
          <w:szCs w:val="24"/>
        </w:rPr>
        <w:t>subObszaru</w:t>
      </w:r>
      <w:proofErr w:type="spellEnd"/>
      <w:r w:rsidRPr="000C25CA">
        <w:rPr>
          <w:rFonts w:ascii="Tahoma" w:hAnsi="Tahoma" w:cs="Tahoma"/>
          <w:sz w:val="24"/>
          <w:szCs w:val="24"/>
        </w:rPr>
        <w:t xml:space="preserve"> Funkcjonalnego.</w:t>
      </w:r>
    </w:p>
    <w:p w:rsidR="000C25CA" w:rsidRPr="000C25CA" w:rsidRDefault="000C25CA" w:rsidP="000C25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C25CA">
        <w:rPr>
          <w:rFonts w:ascii="Tahoma" w:hAnsi="Tahoma" w:cs="Tahoma"/>
          <w:sz w:val="24"/>
          <w:szCs w:val="24"/>
        </w:rPr>
        <w:t>6. Zaprojektowanie i stworzenie systemu dynamicznej informacji pasażerskiej.</w:t>
      </w:r>
    </w:p>
    <w:p w:rsidR="000C25CA" w:rsidRPr="000C25CA" w:rsidRDefault="000C25CA" w:rsidP="000C25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C25CA">
        <w:rPr>
          <w:rFonts w:ascii="Tahoma" w:hAnsi="Tahoma" w:cs="Tahoma"/>
          <w:sz w:val="24"/>
          <w:szCs w:val="24"/>
        </w:rPr>
        <w:t>7. Zaprojektowanie i stworzenie systemu elektronicznego biletu.</w:t>
      </w:r>
    </w:p>
    <w:p w:rsidR="000C25CA" w:rsidRPr="000C25CA" w:rsidRDefault="000C25CA" w:rsidP="000C25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C25CA" w:rsidRPr="000C25CA" w:rsidRDefault="000C25CA" w:rsidP="000C25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C25CA">
        <w:rPr>
          <w:rFonts w:ascii="Tahoma" w:hAnsi="Tahoma" w:cs="Tahoma"/>
          <w:sz w:val="24"/>
          <w:szCs w:val="24"/>
        </w:rPr>
        <w:t>Ponadto w ramach inwestycji przewiduje się realizacje działań towarzyszących o charakterze przygotowawczo-inwestycyjnym oraz nadzór inwestorski i promocję projektu.</w:t>
      </w:r>
    </w:p>
    <w:p w:rsidR="000C25CA" w:rsidRPr="000C25CA" w:rsidRDefault="000C25CA" w:rsidP="000C25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C25CA">
        <w:rPr>
          <w:rFonts w:ascii="Tahoma" w:hAnsi="Tahoma" w:cs="Tahoma"/>
          <w:sz w:val="24"/>
          <w:szCs w:val="24"/>
        </w:rPr>
        <w:t xml:space="preserve">Wybudowane oraz zakupione elementy projektu będą użytkowane przez wszystkich mieszkańców miasta Nowa Sól oraz sąsiednich gmin, do których kursować będą linie autobusowe obsługiwane przez Międzygminne Przedsiębiorstwo Komunikacyjne „SUBBUS” Spółka z ograniczoną odpowiedzialnością, jak również wszystkie osoby przyjezdne korzystające z komunikacji zbiorowej </w:t>
      </w:r>
      <w:proofErr w:type="spellStart"/>
      <w:r w:rsidRPr="000C25CA">
        <w:rPr>
          <w:rFonts w:ascii="Tahoma" w:hAnsi="Tahoma" w:cs="Tahoma"/>
          <w:sz w:val="24"/>
          <w:szCs w:val="24"/>
        </w:rPr>
        <w:t>NsOF</w:t>
      </w:r>
      <w:proofErr w:type="spellEnd"/>
      <w:r w:rsidRPr="000C25CA">
        <w:rPr>
          <w:rFonts w:ascii="Tahoma" w:hAnsi="Tahoma" w:cs="Tahoma"/>
          <w:sz w:val="24"/>
          <w:szCs w:val="24"/>
        </w:rPr>
        <w:t>.</w:t>
      </w:r>
    </w:p>
    <w:p w:rsidR="000C25CA" w:rsidRPr="000C25CA" w:rsidRDefault="000C25CA" w:rsidP="000C25CA">
      <w:pPr>
        <w:jc w:val="both"/>
        <w:rPr>
          <w:rFonts w:ascii="Tahoma" w:hAnsi="Tahoma" w:cs="Tahoma"/>
          <w:sz w:val="24"/>
          <w:szCs w:val="24"/>
        </w:rPr>
      </w:pPr>
    </w:p>
    <w:p w:rsidR="000C25CA" w:rsidRPr="000C25CA" w:rsidRDefault="000C25CA" w:rsidP="000C25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0C25CA">
        <w:rPr>
          <w:rFonts w:ascii="Tahoma" w:hAnsi="Tahoma" w:cs="Tahoma"/>
          <w:b/>
          <w:bCs/>
          <w:sz w:val="24"/>
          <w:szCs w:val="24"/>
        </w:rPr>
        <w:t>Harmonogram realizacji projektu/Okres realizacji projektu</w:t>
      </w:r>
    </w:p>
    <w:p w:rsidR="000C25CA" w:rsidRPr="000C25CA" w:rsidRDefault="000C25CA" w:rsidP="000C25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C25CA">
        <w:rPr>
          <w:rFonts w:ascii="Tahoma" w:hAnsi="Tahoma" w:cs="Tahoma"/>
          <w:bCs/>
          <w:sz w:val="24"/>
          <w:szCs w:val="24"/>
        </w:rPr>
        <w:t xml:space="preserve">Planowany termin rozpoczęcia realizacji projektu </w:t>
      </w:r>
      <w:r w:rsidRPr="000C25CA">
        <w:rPr>
          <w:rFonts w:ascii="Tahoma" w:hAnsi="Tahoma" w:cs="Tahoma"/>
          <w:sz w:val="24"/>
          <w:szCs w:val="24"/>
        </w:rPr>
        <w:t>2014-07-23</w:t>
      </w:r>
    </w:p>
    <w:p w:rsidR="000C25CA" w:rsidRPr="000C25CA" w:rsidRDefault="000C25CA" w:rsidP="000C25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C25CA">
        <w:rPr>
          <w:rFonts w:ascii="Tahoma" w:hAnsi="Tahoma" w:cs="Tahoma"/>
          <w:bCs/>
          <w:sz w:val="24"/>
          <w:szCs w:val="24"/>
        </w:rPr>
        <w:t xml:space="preserve">Planowany termin rozpoczęcia rzeczowej realizacji projektu </w:t>
      </w:r>
      <w:r w:rsidRPr="000C25CA">
        <w:rPr>
          <w:rFonts w:ascii="Tahoma" w:hAnsi="Tahoma" w:cs="Tahoma"/>
          <w:sz w:val="24"/>
          <w:szCs w:val="24"/>
        </w:rPr>
        <w:t>2017-05-01</w:t>
      </w:r>
    </w:p>
    <w:p w:rsidR="000C25CA" w:rsidRPr="000C25CA" w:rsidRDefault="000C25CA" w:rsidP="000C25C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C25CA">
        <w:rPr>
          <w:rFonts w:ascii="Tahoma" w:hAnsi="Tahoma" w:cs="Tahoma"/>
          <w:bCs/>
          <w:sz w:val="24"/>
          <w:szCs w:val="24"/>
        </w:rPr>
        <w:t xml:space="preserve">Planowany termin zakończenia rzeczowej realizacji projektu </w:t>
      </w:r>
      <w:r w:rsidRPr="000C25CA">
        <w:rPr>
          <w:rFonts w:ascii="Tahoma" w:hAnsi="Tahoma" w:cs="Tahoma"/>
          <w:sz w:val="24"/>
          <w:szCs w:val="24"/>
        </w:rPr>
        <w:t>2018-06-15</w:t>
      </w:r>
    </w:p>
    <w:p w:rsidR="000C25CA" w:rsidRPr="000C25CA" w:rsidRDefault="000C25CA" w:rsidP="000C25CA">
      <w:pPr>
        <w:jc w:val="both"/>
        <w:rPr>
          <w:rFonts w:ascii="Tahoma" w:hAnsi="Tahoma" w:cs="Tahoma"/>
          <w:sz w:val="24"/>
          <w:szCs w:val="24"/>
        </w:rPr>
      </w:pPr>
      <w:r w:rsidRPr="000C25CA">
        <w:rPr>
          <w:rFonts w:ascii="Tahoma" w:hAnsi="Tahoma" w:cs="Tahoma"/>
          <w:bCs/>
          <w:sz w:val="24"/>
          <w:szCs w:val="24"/>
        </w:rPr>
        <w:t xml:space="preserve">Planowany termin zakończenia finansowej realizacji projektu </w:t>
      </w:r>
      <w:r w:rsidRPr="000C25CA">
        <w:rPr>
          <w:rFonts w:ascii="Tahoma" w:hAnsi="Tahoma" w:cs="Tahoma"/>
          <w:sz w:val="24"/>
          <w:szCs w:val="24"/>
        </w:rPr>
        <w:t>2018-06-29</w:t>
      </w:r>
    </w:p>
    <w:p w:rsidR="000C25CA" w:rsidRDefault="000C25CA" w:rsidP="000C25CA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:rsidR="000C25CA" w:rsidRPr="000C25CA" w:rsidRDefault="000C25CA" w:rsidP="00F6783A">
      <w:pPr>
        <w:rPr>
          <w:rFonts w:ascii="Tahoma" w:hAnsi="Tahoma" w:cs="Tahoma"/>
          <w:sz w:val="24"/>
          <w:szCs w:val="24"/>
        </w:rPr>
      </w:pPr>
      <w:r w:rsidRPr="000C25CA">
        <w:rPr>
          <w:rFonts w:ascii="Tahoma" w:hAnsi="Tahoma" w:cs="Tahoma"/>
          <w:b/>
          <w:bCs/>
          <w:sz w:val="24"/>
          <w:szCs w:val="24"/>
        </w:rPr>
        <w:t>ZAKRES FINANSOWY:</w:t>
      </w:r>
      <w:r>
        <w:rPr>
          <w:rFonts w:ascii="Tahoma" w:hAnsi="Tahoma" w:cs="Tahoma"/>
          <w:sz w:val="24"/>
          <w:szCs w:val="24"/>
        </w:rPr>
        <w:br/>
      </w:r>
      <w:r w:rsidRPr="000C25CA">
        <w:rPr>
          <w:rFonts w:ascii="Tahoma" w:hAnsi="Tahoma" w:cs="Tahoma"/>
          <w:bCs/>
          <w:sz w:val="24"/>
          <w:szCs w:val="24"/>
        </w:rPr>
        <w:t>Wydatki ogółem (PLN) 50 071 961,88</w:t>
      </w:r>
      <w:r w:rsidRPr="000C25CA">
        <w:rPr>
          <w:rFonts w:ascii="Tahoma" w:hAnsi="Tahoma" w:cs="Tahoma"/>
          <w:bCs/>
          <w:sz w:val="24"/>
          <w:szCs w:val="24"/>
        </w:rPr>
        <w:br/>
        <w:t>Dofinansowanie (PLN) 35 839 201,05</w:t>
      </w:r>
    </w:p>
    <w:p w:rsidR="000C25CA" w:rsidRPr="000C25CA" w:rsidRDefault="000C25CA" w:rsidP="000C25CA">
      <w:pPr>
        <w:jc w:val="both"/>
        <w:rPr>
          <w:rFonts w:ascii="Tahoma" w:hAnsi="Tahoma" w:cs="Tahoma"/>
          <w:sz w:val="24"/>
          <w:szCs w:val="24"/>
        </w:rPr>
      </w:pPr>
    </w:p>
    <w:sectPr w:rsidR="000C25CA" w:rsidRPr="000C25CA" w:rsidSect="00B72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0C25CA"/>
    <w:rsid w:val="000C25CA"/>
    <w:rsid w:val="00B72200"/>
    <w:rsid w:val="00E94E60"/>
    <w:rsid w:val="00F6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2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szaradowskai</dc:creator>
  <cp:keywords/>
  <dc:description/>
  <cp:lastModifiedBy>szaradowskai</cp:lastModifiedBy>
  <cp:revision>3</cp:revision>
  <dcterms:created xsi:type="dcterms:W3CDTF">2017-07-11T09:59:00Z</dcterms:created>
  <dcterms:modified xsi:type="dcterms:W3CDTF">2017-07-11T10:10:00Z</dcterms:modified>
</cp:coreProperties>
</file>