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4A" w:rsidRDefault="00AA494A" w:rsidP="00AA49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AA494A" w:rsidRDefault="00AA494A" w:rsidP="0024280A">
      <w:pPr>
        <w:jc w:val="center"/>
        <w:rPr>
          <w:b/>
          <w:sz w:val="22"/>
          <w:szCs w:val="22"/>
        </w:rPr>
      </w:pPr>
    </w:p>
    <w:p w:rsidR="000E0287" w:rsidRPr="0024280A" w:rsidRDefault="000E0287" w:rsidP="0024280A">
      <w:pPr>
        <w:jc w:val="center"/>
        <w:rPr>
          <w:b/>
          <w:sz w:val="22"/>
          <w:szCs w:val="22"/>
        </w:rPr>
      </w:pPr>
      <w:r w:rsidRPr="0024280A">
        <w:rPr>
          <w:b/>
          <w:sz w:val="22"/>
          <w:szCs w:val="22"/>
        </w:rPr>
        <w:t xml:space="preserve">Umowa </w:t>
      </w:r>
      <w:r w:rsidR="008D61A9" w:rsidRPr="0024280A">
        <w:rPr>
          <w:b/>
          <w:sz w:val="22"/>
          <w:szCs w:val="22"/>
        </w:rPr>
        <w:t>OR</w:t>
      </w:r>
      <w:r w:rsidR="0011725F" w:rsidRPr="0024280A">
        <w:rPr>
          <w:b/>
          <w:sz w:val="22"/>
          <w:szCs w:val="22"/>
        </w:rPr>
        <w:t>…………….</w:t>
      </w:r>
    </w:p>
    <w:p w:rsidR="000E0287" w:rsidRPr="0024280A" w:rsidRDefault="000E0287" w:rsidP="0024280A">
      <w:pPr>
        <w:jc w:val="both"/>
        <w:rPr>
          <w:sz w:val="22"/>
          <w:szCs w:val="22"/>
        </w:rPr>
      </w:pPr>
    </w:p>
    <w:p w:rsidR="000E0287" w:rsidRPr="0024280A" w:rsidRDefault="000E0287" w:rsidP="0024280A">
      <w:pPr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zawarta w dniu </w:t>
      </w:r>
      <w:r w:rsidR="0011725F" w:rsidRPr="0024280A">
        <w:rPr>
          <w:b/>
          <w:sz w:val="22"/>
          <w:szCs w:val="22"/>
        </w:rPr>
        <w:t xml:space="preserve"> …. lutego</w:t>
      </w:r>
      <w:r w:rsidRPr="0024280A">
        <w:rPr>
          <w:b/>
          <w:sz w:val="22"/>
          <w:szCs w:val="22"/>
        </w:rPr>
        <w:t xml:space="preserve"> 201</w:t>
      </w:r>
      <w:r w:rsidR="0011725F" w:rsidRPr="0024280A">
        <w:rPr>
          <w:b/>
          <w:sz w:val="22"/>
          <w:szCs w:val="22"/>
        </w:rPr>
        <w:t>8</w:t>
      </w:r>
      <w:r w:rsidRPr="0024280A">
        <w:rPr>
          <w:sz w:val="22"/>
          <w:szCs w:val="22"/>
        </w:rPr>
        <w:t xml:space="preserve"> roku w Nowej Soli pomiędzy:</w:t>
      </w:r>
    </w:p>
    <w:p w:rsidR="000E0287" w:rsidRPr="0024280A" w:rsidRDefault="000E0287" w:rsidP="0024280A">
      <w:pPr>
        <w:jc w:val="both"/>
        <w:rPr>
          <w:sz w:val="22"/>
          <w:szCs w:val="22"/>
        </w:rPr>
      </w:pPr>
      <w:r w:rsidRPr="0024280A">
        <w:rPr>
          <w:sz w:val="22"/>
          <w:szCs w:val="22"/>
        </w:rPr>
        <w:t>Gminą Nowa Sól – Miasto z siedzibą w Nowej Soli,</w:t>
      </w:r>
      <w:r w:rsidR="0060478A" w:rsidRPr="0024280A">
        <w:rPr>
          <w:sz w:val="22"/>
          <w:szCs w:val="22"/>
        </w:rPr>
        <w:t xml:space="preserve"> 67-100 Nowa Sól, ul. Marsz. J. </w:t>
      </w:r>
      <w:r w:rsidRPr="0024280A">
        <w:rPr>
          <w:sz w:val="22"/>
          <w:szCs w:val="22"/>
        </w:rPr>
        <w:t>Piłsudskiego 12, reprezentowana przez:</w:t>
      </w:r>
    </w:p>
    <w:p w:rsidR="000E0287" w:rsidRPr="0024280A" w:rsidRDefault="000E0287" w:rsidP="0024280A">
      <w:pPr>
        <w:jc w:val="both"/>
        <w:rPr>
          <w:sz w:val="22"/>
          <w:szCs w:val="22"/>
        </w:rPr>
      </w:pPr>
      <w:r w:rsidRPr="0024280A">
        <w:rPr>
          <w:b/>
          <w:sz w:val="22"/>
          <w:szCs w:val="22"/>
        </w:rPr>
        <w:t xml:space="preserve">Jacka Milewskiego – </w:t>
      </w:r>
      <w:r w:rsidRPr="0024280A">
        <w:rPr>
          <w:sz w:val="22"/>
          <w:szCs w:val="22"/>
        </w:rPr>
        <w:t>Wiceprezydenta Miasta Nowa Sól przy kontrasygnacie</w:t>
      </w:r>
    </w:p>
    <w:p w:rsidR="000E0287" w:rsidRPr="0024280A" w:rsidRDefault="0011725F" w:rsidP="0024280A">
      <w:pPr>
        <w:jc w:val="both"/>
        <w:rPr>
          <w:sz w:val="22"/>
          <w:szCs w:val="22"/>
        </w:rPr>
      </w:pPr>
      <w:r w:rsidRPr="0024280A">
        <w:rPr>
          <w:b/>
          <w:sz w:val="22"/>
          <w:szCs w:val="22"/>
        </w:rPr>
        <w:t>Izabeli Piasta</w:t>
      </w:r>
      <w:r w:rsidR="000E0287" w:rsidRPr="0024280A">
        <w:rPr>
          <w:sz w:val="22"/>
          <w:szCs w:val="22"/>
        </w:rPr>
        <w:t xml:space="preserve"> – Skarbnika Miasta Nowa Sól</w:t>
      </w:r>
    </w:p>
    <w:p w:rsidR="000E0287" w:rsidRPr="0024280A" w:rsidRDefault="000E0287" w:rsidP="0024280A">
      <w:pPr>
        <w:jc w:val="both"/>
        <w:rPr>
          <w:b/>
          <w:sz w:val="22"/>
          <w:szCs w:val="22"/>
        </w:rPr>
      </w:pPr>
      <w:r w:rsidRPr="0024280A">
        <w:rPr>
          <w:sz w:val="22"/>
          <w:szCs w:val="22"/>
        </w:rPr>
        <w:t xml:space="preserve">zwaną w dalszej części umowy </w:t>
      </w:r>
      <w:r w:rsidR="00271709">
        <w:rPr>
          <w:b/>
          <w:sz w:val="22"/>
          <w:szCs w:val="22"/>
        </w:rPr>
        <w:t>„</w:t>
      </w:r>
      <w:r w:rsidR="00F91BA7">
        <w:rPr>
          <w:b/>
          <w:sz w:val="22"/>
          <w:szCs w:val="22"/>
        </w:rPr>
        <w:t>Zamawiającym</w:t>
      </w:r>
      <w:r w:rsidRPr="0024280A">
        <w:rPr>
          <w:b/>
          <w:sz w:val="22"/>
          <w:szCs w:val="22"/>
        </w:rPr>
        <w:t>”</w:t>
      </w:r>
    </w:p>
    <w:p w:rsidR="000E0287" w:rsidRPr="0024280A" w:rsidRDefault="000E0287" w:rsidP="0024280A">
      <w:pPr>
        <w:jc w:val="both"/>
        <w:rPr>
          <w:b/>
          <w:sz w:val="22"/>
          <w:szCs w:val="22"/>
        </w:rPr>
      </w:pPr>
      <w:r w:rsidRPr="0024280A">
        <w:rPr>
          <w:b/>
          <w:sz w:val="22"/>
          <w:szCs w:val="22"/>
        </w:rPr>
        <w:t>a</w:t>
      </w:r>
    </w:p>
    <w:p w:rsidR="000E0287" w:rsidRPr="0024280A" w:rsidRDefault="0011725F" w:rsidP="0024280A">
      <w:pPr>
        <w:jc w:val="both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…………………………………………………………………………………………………...</w:t>
      </w:r>
    </w:p>
    <w:p w:rsidR="000E0287" w:rsidRPr="0024280A" w:rsidRDefault="0011725F" w:rsidP="0024280A">
      <w:pPr>
        <w:jc w:val="both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…………………………………………………………………………………………………...</w:t>
      </w:r>
    </w:p>
    <w:p w:rsidR="000E0287" w:rsidRPr="0024280A" w:rsidRDefault="000E0287" w:rsidP="0024280A">
      <w:pPr>
        <w:jc w:val="both"/>
        <w:rPr>
          <w:rFonts w:eastAsia="HG Mincho Light J"/>
          <w:color w:val="00000A"/>
          <w:sz w:val="22"/>
          <w:szCs w:val="22"/>
        </w:rPr>
      </w:pPr>
      <w:r w:rsidRPr="0024280A">
        <w:rPr>
          <w:rFonts w:eastAsia="HG Mincho Light J"/>
          <w:color w:val="00000A"/>
          <w:sz w:val="22"/>
          <w:szCs w:val="22"/>
        </w:rPr>
        <w:t>Reprezentowaną przez:</w:t>
      </w:r>
    </w:p>
    <w:p w:rsidR="000E0287" w:rsidRPr="0024280A" w:rsidRDefault="0011725F" w:rsidP="0024280A">
      <w:pPr>
        <w:jc w:val="both"/>
        <w:rPr>
          <w:rFonts w:eastAsia="HG Mincho Light J"/>
          <w:color w:val="00000A"/>
          <w:sz w:val="22"/>
          <w:szCs w:val="22"/>
        </w:rPr>
      </w:pPr>
      <w:r w:rsidRPr="0024280A">
        <w:rPr>
          <w:rFonts w:eastAsia="HG Mincho Light J"/>
          <w:b/>
          <w:color w:val="00000A"/>
          <w:sz w:val="22"/>
          <w:szCs w:val="22"/>
        </w:rPr>
        <w:t>………………………………………………</w:t>
      </w:r>
    </w:p>
    <w:p w:rsidR="000E0287" w:rsidRPr="0024280A" w:rsidRDefault="0060478A" w:rsidP="0024280A">
      <w:pPr>
        <w:jc w:val="both"/>
        <w:rPr>
          <w:b/>
          <w:sz w:val="22"/>
          <w:szCs w:val="22"/>
        </w:rPr>
      </w:pPr>
      <w:r w:rsidRPr="0024280A">
        <w:rPr>
          <w:rFonts w:eastAsia="HG Mincho Light J"/>
          <w:color w:val="00000A"/>
          <w:sz w:val="22"/>
          <w:szCs w:val="22"/>
        </w:rPr>
        <w:t>zwaną</w:t>
      </w:r>
      <w:r w:rsidR="000E0287" w:rsidRPr="0024280A">
        <w:rPr>
          <w:rFonts w:eastAsia="HG Mincho Light J"/>
          <w:color w:val="00000A"/>
          <w:sz w:val="22"/>
          <w:szCs w:val="22"/>
        </w:rPr>
        <w:t xml:space="preserve"> w dalszej części umowy </w:t>
      </w:r>
      <w:r w:rsidR="0011725F" w:rsidRPr="0024280A">
        <w:rPr>
          <w:rFonts w:eastAsia="HG Mincho Light J"/>
          <w:b/>
          <w:color w:val="00000A"/>
          <w:sz w:val="22"/>
          <w:szCs w:val="22"/>
        </w:rPr>
        <w:t>„Wykonawcą”</w:t>
      </w:r>
    </w:p>
    <w:p w:rsidR="00D6513B" w:rsidRPr="0024280A" w:rsidRDefault="00D6513B" w:rsidP="0024280A">
      <w:pPr>
        <w:rPr>
          <w:rFonts w:eastAsia="Arial Narrow"/>
          <w:color w:val="00000A"/>
          <w:sz w:val="22"/>
          <w:szCs w:val="22"/>
        </w:rPr>
      </w:pPr>
    </w:p>
    <w:p w:rsidR="00D6513B" w:rsidRPr="0024280A" w:rsidRDefault="00D6513B" w:rsidP="0024280A">
      <w:pPr>
        <w:jc w:val="center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§ 1</w:t>
      </w:r>
    </w:p>
    <w:p w:rsidR="00D6513B" w:rsidRPr="0024280A" w:rsidRDefault="00D6513B" w:rsidP="0024280A">
      <w:pPr>
        <w:pStyle w:val="Domylnie"/>
        <w:jc w:val="both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W ramach</w:t>
      </w:r>
      <w:r w:rsidR="0011725F" w:rsidRPr="0024280A">
        <w:rPr>
          <w:rFonts w:eastAsia="Arial Narrow"/>
          <w:color w:val="00000A"/>
          <w:sz w:val="22"/>
          <w:szCs w:val="22"/>
        </w:rPr>
        <w:t xml:space="preserve"> niniejszej umowy Wykonawca</w:t>
      </w:r>
      <w:r w:rsidRPr="0024280A">
        <w:rPr>
          <w:rFonts w:eastAsia="Arial Narrow"/>
          <w:color w:val="00000A"/>
          <w:sz w:val="22"/>
          <w:szCs w:val="22"/>
        </w:rPr>
        <w:t xml:space="preserve"> zobowiązuje się do</w:t>
      </w:r>
      <w:r w:rsidR="0011725F" w:rsidRPr="0024280A">
        <w:rPr>
          <w:rFonts w:eastAsia="Arial Narrow"/>
          <w:color w:val="00000A"/>
          <w:sz w:val="22"/>
          <w:szCs w:val="22"/>
        </w:rPr>
        <w:t>: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Wykonanie ortofotomap 85 obszarów ewidencyjnych Gminy Nowa Sól – Miasto zgodnie z wyznaczonym przez zamawiającego harmonogramem.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Rozdzielczość każdej ortofotomapy nie mniejsza niż 6cm/</w:t>
      </w:r>
      <w:proofErr w:type="spellStart"/>
      <w:r w:rsidRPr="0024280A">
        <w:rPr>
          <w:sz w:val="22"/>
          <w:szCs w:val="22"/>
        </w:rPr>
        <w:t>pix</w:t>
      </w:r>
      <w:proofErr w:type="spellEnd"/>
      <w:r w:rsidRPr="0024280A">
        <w:rPr>
          <w:sz w:val="22"/>
          <w:szCs w:val="22"/>
        </w:rPr>
        <w:t xml:space="preserve">. 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Obszar każdej ortofotomapy dostosowany do wyznaczonego obszaru (przycięty). 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Ortofotomapy nie będą zawierały obiektów uniemożliwiających prawidłowy odczyt ich treści.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Ortofotomapy będą wykonane przy oświetleniu umożliwiającym prawidłowy odczyt ich treści.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Wykonanie modeli 3D </w:t>
      </w:r>
      <w:r w:rsidR="00271709">
        <w:rPr>
          <w:sz w:val="22"/>
          <w:szCs w:val="22"/>
        </w:rPr>
        <w:t xml:space="preserve">dla </w:t>
      </w:r>
      <w:r w:rsidRPr="0024280A">
        <w:rPr>
          <w:sz w:val="22"/>
          <w:szCs w:val="22"/>
        </w:rPr>
        <w:t>85 obszarów ewidencyjnych wyznaczonych przez zamawiającego.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Każdy model zawierać będzie odpowiednią teksturę.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Rozdzielczość każdego modelu nie mniejsza niż 12cm/</w:t>
      </w:r>
      <w:proofErr w:type="spellStart"/>
      <w:r w:rsidRPr="0024280A">
        <w:rPr>
          <w:sz w:val="22"/>
          <w:szCs w:val="22"/>
        </w:rPr>
        <w:t>pix</w:t>
      </w:r>
      <w:proofErr w:type="spellEnd"/>
      <w:r w:rsidRPr="0024280A">
        <w:rPr>
          <w:sz w:val="22"/>
          <w:szCs w:val="22"/>
        </w:rPr>
        <w:t>.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Wykonawca przekaże 85 warstw, zgodnych z obszarami ewidencyjnymi,  zawierających numeryczny model terenu (DEM). 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Wykonanie dokumentacji fotogrametrycznej działek i znajdujących się na nich obiektów, umożliwiającej ich identyfikację z czterech głównych kierunków geograficznych wykonanej pod kątem 35-45 stopni.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Wykonanie 100 dodatkowych dokumentacji fotogrametrycznych obiektów wskazanych przez zamawiającego w trakcie realizacji zamówienia.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Wykonawca dostarczy dane skatalogowane w 85 folderach odpowiadających obszarom ew</w:t>
      </w:r>
      <w:r w:rsidRPr="0024280A">
        <w:rPr>
          <w:sz w:val="22"/>
          <w:szCs w:val="22"/>
        </w:rPr>
        <w:t>i</w:t>
      </w:r>
      <w:r w:rsidRPr="0024280A">
        <w:rPr>
          <w:sz w:val="22"/>
          <w:szCs w:val="22"/>
        </w:rPr>
        <w:t xml:space="preserve">dencyjnym. 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Każdy folder powinien zawierać: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proofErr w:type="spellStart"/>
      <w:r w:rsidRPr="0024280A">
        <w:rPr>
          <w:sz w:val="22"/>
          <w:szCs w:val="22"/>
        </w:rPr>
        <w:t>ortofotomapę</w:t>
      </w:r>
      <w:proofErr w:type="spellEnd"/>
      <w:r w:rsidRPr="0024280A">
        <w:rPr>
          <w:sz w:val="22"/>
          <w:szCs w:val="22"/>
        </w:rPr>
        <w:t xml:space="preserve"> i warstwę DEM właściwą dla obszaru ewidencyjnego, którego dotyczy;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4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skatalogowane dane dokumentacji fotogrametrycznej w folderach, których nazwa odp</w:t>
      </w:r>
      <w:r w:rsidRPr="0024280A">
        <w:rPr>
          <w:sz w:val="22"/>
          <w:szCs w:val="22"/>
        </w:rPr>
        <w:t>o</w:t>
      </w:r>
      <w:r w:rsidRPr="0024280A">
        <w:rPr>
          <w:sz w:val="22"/>
          <w:szCs w:val="22"/>
        </w:rPr>
        <w:t>wiadać będzie numerom działek.</w:t>
      </w:r>
    </w:p>
    <w:p w:rsidR="0011725F" w:rsidRPr="0024280A" w:rsidRDefault="0011725F" w:rsidP="0024280A">
      <w:pPr>
        <w:pStyle w:val="Domylnie"/>
        <w:jc w:val="both"/>
        <w:rPr>
          <w:sz w:val="22"/>
          <w:szCs w:val="22"/>
        </w:rPr>
      </w:pPr>
    </w:p>
    <w:p w:rsidR="003539D5" w:rsidRPr="0024280A" w:rsidRDefault="003539D5" w:rsidP="0024280A">
      <w:pPr>
        <w:jc w:val="center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§ 2</w:t>
      </w:r>
    </w:p>
    <w:p w:rsidR="003539D5" w:rsidRPr="0024280A" w:rsidRDefault="003539D5" w:rsidP="0024280A">
      <w:pPr>
        <w:widowControl/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Całość zamówienia zostanie wykonana i przekazana zamawiającemu do dnia 31.05.2018 r. w następ</w:t>
      </w:r>
      <w:r w:rsidRPr="0024280A">
        <w:rPr>
          <w:sz w:val="22"/>
          <w:szCs w:val="22"/>
        </w:rPr>
        <w:t>u</w:t>
      </w:r>
      <w:r w:rsidRPr="0024280A">
        <w:rPr>
          <w:sz w:val="22"/>
          <w:szCs w:val="22"/>
        </w:rPr>
        <w:t>jący sposób: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5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do 28.02.2018 r. – 10 pierwszych wskazanych przez zamawiającego obszarów;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5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do 31.03.2018 r. – 25 kolejnych wskazanych przez zamawiającego obszarów;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5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do 30.04.2018 r. – 25 następnych wskazanych przez zamawiającego obszarów;</w:t>
      </w:r>
    </w:p>
    <w:p w:rsidR="003539D5" w:rsidRPr="0024280A" w:rsidRDefault="003539D5" w:rsidP="0024280A">
      <w:pPr>
        <w:pStyle w:val="Akapitzlist"/>
        <w:widowControl/>
        <w:numPr>
          <w:ilvl w:val="1"/>
          <w:numId w:val="15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do 31.05.2018 r. – 25 pozostałych obszarów.</w:t>
      </w:r>
    </w:p>
    <w:p w:rsidR="003539D5" w:rsidRPr="0024280A" w:rsidRDefault="003539D5" w:rsidP="0024280A">
      <w:pPr>
        <w:jc w:val="center"/>
        <w:rPr>
          <w:rFonts w:eastAsia="Arial Narrow"/>
          <w:color w:val="00000A"/>
          <w:sz w:val="22"/>
          <w:szCs w:val="22"/>
        </w:rPr>
      </w:pPr>
    </w:p>
    <w:p w:rsidR="00AA494A" w:rsidRDefault="00AA494A" w:rsidP="0024280A">
      <w:pPr>
        <w:jc w:val="center"/>
        <w:rPr>
          <w:rFonts w:eastAsia="Arial Narrow"/>
          <w:color w:val="00000A"/>
          <w:sz w:val="22"/>
          <w:szCs w:val="22"/>
        </w:rPr>
      </w:pPr>
    </w:p>
    <w:p w:rsidR="00AA494A" w:rsidRDefault="00AA494A" w:rsidP="0024280A">
      <w:pPr>
        <w:jc w:val="center"/>
        <w:rPr>
          <w:rFonts w:eastAsia="Arial Narrow"/>
          <w:color w:val="00000A"/>
          <w:sz w:val="22"/>
          <w:szCs w:val="22"/>
        </w:rPr>
      </w:pPr>
    </w:p>
    <w:p w:rsidR="00F91BA7" w:rsidRDefault="00F91BA7" w:rsidP="0024280A">
      <w:pPr>
        <w:jc w:val="center"/>
        <w:rPr>
          <w:rFonts w:eastAsia="Arial Narrow"/>
          <w:color w:val="00000A"/>
          <w:sz w:val="22"/>
          <w:szCs w:val="22"/>
        </w:rPr>
      </w:pPr>
    </w:p>
    <w:p w:rsidR="00976D95" w:rsidRPr="0024280A" w:rsidRDefault="003539D5" w:rsidP="0024280A">
      <w:pPr>
        <w:jc w:val="center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lastRenderedPageBreak/>
        <w:t>§ 3</w:t>
      </w:r>
    </w:p>
    <w:p w:rsidR="003539D5" w:rsidRPr="0024280A" w:rsidRDefault="003539D5" w:rsidP="0024280A">
      <w:pPr>
        <w:jc w:val="both"/>
        <w:rPr>
          <w:rFonts w:eastAsia="Arial Narrow"/>
          <w:color w:val="00000A"/>
          <w:sz w:val="22"/>
          <w:szCs w:val="22"/>
        </w:rPr>
      </w:pPr>
      <w:r w:rsidRPr="0024280A">
        <w:rPr>
          <w:sz w:val="22"/>
          <w:szCs w:val="22"/>
        </w:rPr>
        <w:t>Zamawiający dokona sprawdzenia przekazanych danych w terminie pięciu dni od ich otrzymania. W przypadku stwierdzenia nieprawidłowości wykonawca zobowiązany jest do ich usunięcia w terminie trzech dni i przekazania zamawiającemu.</w:t>
      </w:r>
    </w:p>
    <w:p w:rsidR="003539D5" w:rsidRPr="0024280A" w:rsidRDefault="003539D5" w:rsidP="0024280A">
      <w:pPr>
        <w:jc w:val="both"/>
        <w:rPr>
          <w:rFonts w:eastAsia="Arial Narrow"/>
          <w:color w:val="00000A"/>
          <w:sz w:val="22"/>
          <w:szCs w:val="22"/>
        </w:rPr>
      </w:pPr>
    </w:p>
    <w:p w:rsidR="003539D5" w:rsidRPr="0024280A" w:rsidRDefault="003539D5" w:rsidP="0024280A">
      <w:pPr>
        <w:jc w:val="center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§ 4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Ustala się cenę jednostkową netto za 1 obszar w wysokości …………….</w:t>
      </w:r>
    </w:p>
    <w:p w:rsidR="003539D5" w:rsidRPr="0024280A" w:rsidRDefault="00271709" w:rsidP="0024280A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rPr>
          <w:sz w:val="22"/>
          <w:szCs w:val="22"/>
        </w:rPr>
      </w:pPr>
      <w:r>
        <w:rPr>
          <w:rFonts w:eastAsia="Arial Narrow"/>
          <w:color w:val="00000A"/>
          <w:sz w:val="22"/>
          <w:szCs w:val="22"/>
        </w:rPr>
        <w:t>Za wykonanie przedmiotu umowy</w:t>
      </w:r>
      <w:r w:rsidR="00980458" w:rsidRPr="0024280A">
        <w:rPr>
          <w:rFonts w:eastAsia="Arial Narrow"/>
          <w:color w:val="00000A"/>
          <w:sz w:val="22"/>
          <w:szCs w:val="22"/>
        </w:rPr>
        <w:t xml:space="preserve"> Wykonawca otrzyma wynagrodzenie</w:t>
      </w:r>
      <w:r w:rsidR="003539D5" w:rsidRPr="0024280A">
        <w:rPr>
          <w:sz w:val="22"/>
          <w:szCs w:val="22"/>
        </w:rPr>
        <w:t xml:space="preserve"> w wysokości ……………….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Płatności dokonywane będą w transzach. </w:t>
      </w:r>
    </w:p>
    <w:p w:rsidR="003539D5" w:rsidRPr="0024280A" w:rsidRDefault="003539D5" w:rsidP="0024280A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Wysokość poszczególnych transz zostanie ustalona na podstawie ceny jednostkowej za wyk</w:t>
      </w:r>
      <w:r w:rsidRPr="0024280A">
        <w:rPr>
          <w:sz w:val="22"/>
          <w:szCs w:val="22"/>
        </w:rPr>
        <w:t>o</w:t>
      </w:r>
      <w:r w:rsidR="00271709">
        <w:rPr>
          <w:sz w:val="22"/>
          <w:szCs w:val="22"/>
        </w:rPr>
        <w:t>nanie przedmiotu umowy</w:t>
      </w:r>
      <w:r w:rsidRPr="0024280A">
        <w:rPr>
          <w:sz w:val="22"/>
          <w:szCs w:val="22"/>
        </w:rPr>
        <w:t xml:space="preserve"> dla 1 obszaru oraz ilości przekazanych obszarów, w terminie 14 dni od daty otrzymania rachunku/faktury.</w:t>
      </w:r>
    </w:p>
    <w:p w:rsidR="00F13F66" w:rsidRPr="0024280A" w:rsidRDefault="00271709" w:rsidP="0024280A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rPr>
          <w:sz w:val="22"/>
          <w:szCs w:val="22"/>
        </w:rPr>
      </w:pPr>
      <w:r>
        <w:rPr>
          <w:rFonts w:eastAsia="Arial Narrow"/>
          <w:color w:val="00000A"/>
          <w:sz w:val="22"/>
          <w:szCs w:val="22"/>
        </w:rPr>
        <w:t xml:space="preserve">Zamawiający </w:t>
      </w:r>
      <w:r w:rsidR="00F13F66" w:rsidRPr="0024280A">
        <w:rPr>
          <w:rFonts w:eastAsia="Arial Narrow"/>
          <w:color w:val="00000A"/>
          <w:sz w:val="22"/>
          <w:szCs w:val="22"/>
        </w:rPr>
        <w:t xml:space="preserve"> uiści uzgodnioną opłatę przelewem na konto Wykonawcy podane w rachu</w:t>
      </w:r>
      <w:r w:rsidR="00F13F66" w:rsidRPr="0024280A">
        <w:rPr>
          <w:rFonts w:eastAsia="Arial Narrow"/>
          <w:color w:val="00000A"/>
          <w:sz w:val="22"/>
          <w:szCs w:val="22"/>
        </w:rPr>
        <w:t>n</w:t>
      </w:r>
      <w:r w:rsidR="00F13F66" w:rsidRPr="0024280A">
        <w:rPr>
          <w:rFonts w:eastAsia="Arial Narrow"/>
          <w:color w:val="00000A"/>
          <w:sz w:val="22"/>
          <w:szCs w:val="22"/>
        </w:rPr>
        <w:t>ku/fakturze, w terminie do 14 dni od daty otrzymania faktury.</w:t>
      </w:r>
    </w:p>
    <w:p w:rsidR="00F13F66" w:rsidRPr="0024280A" w:rsidRDefault="00271709" w:rsidP="0024280A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rPr>
          <w:sz w:val="22"/>
          <w:szCs w:val="22"/>
        </w:rPr>
      </w:pPr>
      <w:r>
        <w:rPr>
          <w:rFonts w:eastAsia="Arial Narrow"/>
          <w:color w:val="00000A"/>
          <w:sz w:val="22"/>
          <w:szCs w:val="22"/>
        </w:rPr>
        <w:t>Zamawiający</w:t>
      </w:r>
      <w:r w:rsidR="00F13F66" w:rsidRPr="0024280A">
        <w:rPr>
          <w:rFonts w:eastAsia="Arial Narrow"/>
          <w:color w:val="00000A"/>
          <w:sz w:val="22"/>
          <w:szCs w:val="22"/>
        </w:rPr>
        <w:t xml:space="preserve"> upoważnia Wykonawcę do wystawiania rachunku/faktury bez swojego podp</w:t>
      </w:r>
      <w:r w:rsidR="00F13F66" w:rsidRPr="0024280A">
        <w:rPr>
          <w:rFonts w:eastAsia="Arial Narrow"/>
          <w:color w:val="00000A"/>
          <w:sz w:val="22"/>
          <w:szCs w:val="22"/>
        </w:rPr>
        <w:t>i</w:t>
      </w:r>
      <w:r w:rsidR="00F13F66" w:rsidRPr="0024280A">
        <w:rPr>
          <w:rFonts w:eastAsia="Arial Narrow"/>
          <w:color w:val="00000A"/>
          <w:sz w:val="22"/>
          <w:szCs w:val="22"/>
        </w:rPr>
        <w:t>su.</w:t>
      </w:r>
    </w:p>
    <w:p w:rsidR="003539D5" w:rsidRPr="0024280A" w:rsidRDefault="00410CF4" w:rsidP="0024280A">
      <w:pPr>
        <w:jc w:val="center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§ 5</w:t>
      </w:r>
    </w:p>
    <w:p w:rsidR="009E2A0A" w:rsidRPr="0024280A" w:rsidRDefault="009E2A0A" w:rsidP="0024280A">
      <w:pPr>
        <w:widowControl/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Wykonawca przekazuje zamawiającemu autorskie prawa majątkowe wykonanych materiałów (d</w:t>
      </w:r>
      <w:r w:rsidRPr="0024280A">
        <w:rPr>
          <w:sz w:val="22"/>
          <w:szCs w:val="22"/>
        </w:rPr>
        <w:t>a</w:t>
      </w:r>
      <w:r w:rsidRPr="0024280A">
        <w:rPr>
          <w:sz w:val="22"/>
          <w:szCs w:val="22"/>
        </w:rPr>
        <w:t xml:space="preserve">nych) na poszczególnych polach eksploatacji: </w:t>
      </w:r>
    </w:p>
    <w:p w:rsidR="009E2A0A" w:rsidRPr="0024280A" w:rsidRDefault="009E2A0A" w:rsidP="0024280A">
      <w:pPr>
        <w:pStyle w:val="Akapitzlist"/>
        <w:widowControl/>
        <w:numPr>
          <w:ilvl w:val="1"/>
          <w:numId w:val="18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>w zakresie utrwalania i zwielokrotniania danych – wytworzenie określoną techniką e</w:t>
      </w:r>
      <w:r w:rsidRPr="0024280A">
        <w:rPr>
          <w:sz w:val="22"/>
          <w:szCs w:val="22"/>
        </w:rPr>
        <w:t>g</w:t>
      </w:r>
      <w:r w:rsidRPr="0024280A">
        <w:rPr>
          <w:sz w:val="22"/>
          <w:szCs w:val="22"/>
        </w:rPr>
        <w:t>zemplarzy danych w tym techniką drukarską, reprograficzną, zapisu magnetycznego oraz techniką cyfrową;</w:t>
      </w:r>
    </w:p>
    <w:p w:rsidR="009E2A0A" w:rsidRPr="0024280A" w:rsidRDefault="009E2A0A" w:rsidP="0024280A">
      <w:pPr>
        <w:pStyle w:val="Akapitzlist"/>
        <w:widowControl/>
        <w:numPr>
          <w:ilvl w:val="1"/>
          <w:numId w:val="18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 w zakresie obrotu oryginałem albo egzemplarzami na których materiały utrwalono – wprowadzenie do obrotu, użyczenie lub najem oryginału albo egzemplarzy;</w:t>
      </w:r>
    </w:p>
    <w:p w:rsidR="003539D5" w:rsidRPr="0024280A" w:rsidRDefault="009E2A0A" w:rsidP="0024280A">
      <w:pPr>
        <w:pStyle w:val="Akapitzlist"/>
        <w:widowControl/>
        <w:numPr>
          <w:ilvl w:val="1"/>
          <w:numId w:val="18"/>
        </w:numPr>
        <w:suppressAutoHyphens w:val="0"/>
        <w:autoSpaceDN/>
        <w:jc w:val="both"/>
        <w:rPr>
          <w:sz w:val="22"/>
          <w:szCs w:val="22"/>
        </w:rPr>
      </w:pPr>
      <w:r w:rsidRPr="0024280A">
        <w:rPr>
          <w:sz w:val="22"/>
          <w:szCs w:val="22"/>
        </w:rPr>
        <w:t xml:space="preserve"> w zakresie rozpowszechniania materiałów w sposób inny niż określony w pkt. 2. – p</w:t>
      </w:r>
      <w:r w:rsidRPr="0024280A">
        <w:rPr>
          <w:sz w:val="22"/>
          <w:szCs w:val="22"/>
        </w:rPr>
        <w:t>u</w:t>
      </w:r>
      <w:r w:rsidRPr="0024280A">
        <w:rPr>
          <w:sz w:val="22"/>
          <w:szCs w:val="22"/>
        </w:rPr>
        <w:t xml:space="preserve">bliczne wystawienie, wyświetlenie, odtworzenie oraz nadawanie i </w:t>
      </w:r>
      <w:proofErr w:type="spellStart"/>
      <w:r w:rsidRPr="0024280A">
        <w:rPr>
          <w:sz w:val="22"/>
          <w:szCs w:val="22"/>
        </w:rPr>
        <w:t>reemitowanie</w:t>
      </w:r>
      <w:proofErr w:type="spellEnd"/>
      <w:r w:rsidRPr="0024280A">
        <w:rPr>
          <w:sz w:val="22"/>
          <w:szCs w:val="22"/>
        </w:rPr>
        <w:t>, a także publiczne udostępnianie materiałów w taki sposób aby każdy mógł mieć do nich dostęp w miejscu i w czasie przez siebie wybranym.</w:t>
      </w:r>
    </w:p>
    <w:p w:rsidR="00557379" w:rsidRDefault="00557379" w:rsidP="0024280A">
      <w:pPr>
        <w:jc w:val="center"/>
        <w:rPr>
          <w:rFonts w:eastAsia="Arial Narrow"/>
          <w:color w:val="00000A"/>
          <w:sz w:val="22"/>
          <w:szCs w:val="22"/>
        </w:rPr>
      </w:pPr>
    </w:p>
    <w:p w:rsidR="003539D5" w:rsidRPr="0024280A" w:rsidRDefault="00410CF4" w:rsidP="0024280A">
      <w:pPr>
        <w:jc w:val="center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§ 6</w:t>
      </w:r>
    </w:p>
    <w:p w:rsidR="00410CF4" w:rsidRPr="0024280A" w:rsidRDefault="00410CF4" w:rsidP="0024280A">
      <w:pPr>
        <w:jc w:val="both"/>
        <w:rPr>
          <w:rFonts w:eastAsia="Arial Narrow"/>
          <w:color w:val="00000A"/>
          <w:sz w:val="22"/>
          <w:szCs w:val="22"/>
        </w:rPr>
      </w:pPr>
      <w:r w:rsidRPr="0024280A">
        <w:rPr>
          <w:sz w:val="22"/>
          <w:szCs w:val="22"/>
        </w:rPr>
        <w:t>Niedotrzymanie jednego z terminów realizacji zamówienie lub jakości dostarczenia materiałów skutkuje rozwiązanie umowy lub naliczeniem kar umownych.</w:t>
      </w:r>
    </w:p>
    <w:p w:rsidR="003539D5" w:rsidRPr="0024280A" w:rsidRDefault="003539D5" w:rsidP="0024280A">
      <w:pPr>
        <w:jc w:val="center"/>
        <w:rPr>
          <w:rFonts w:eastAsia="Arial Narrow"/>
          <w:color w:val="00000A"/>
          <w:sz w:val="22"/>
          <w:szCs w:val="22"/>
        </w:rPr>
      </w:pPr>
    </w:p>
    <w:p w:rsidR="003539D5" w:rsidRPr="0024280A" w:rsidRDefault="00410CF4" w:rsidP="0024280A">
      <w:pPr>
        <w:jc w:val="center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§ 7</w:t>
      </w:r>
    </w:p>
    <w:p w:rsidR="003539D5" w:rsidRPr="0024280A" w:rsidRDefault="00F13F66" w:rsidP="0024280A">
      <w:pPr>
        <w:jc w:val="both"/>
        <w:rPr>
          <w:rFonts w:eastAsia="Arial Narrow"/>
          <w:color w:val="00000A"/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Za każdy dzień opóźnienia wykonania i przekazania zamawiającemu przedmiotu zamówienia, będą nalicz</w:t>
      </w:r>
      <w:r w:rsidR="00875A3A">
        <w:rPr>
          <w:rFonts w:eastAsia="Arial Narrow"/>
          <w:color w:val="00000A"/>
          <w:sz w:val="22"/>
          <w:szCs w:val="22"/>
        </w:rPr>
        <w:t>ane Wykonawcy kary w wysokości 2</w:t>
      </w:r>
      <w:r w:rsidRPr="0024280A">
        <w:rPr>
          <w:rFonts w:eastAsia="Arial Narrow"/>
          <w:color w:val="00000A"/>
          <w:sz w:val="22"/>
          <w:szCs w:val="22"/>
        </w:rPr>
        <w:t>0% ceny jednostkowej netto ustalonej dla jednego obszaru.</w:t>
      </w:r>
    </w:p>
    <w:p w:rsidR="009019A9" w:rsidRPr="0024280A" w:rsidRDefault="009019A9" w:rsidP="0024280A">
      <w:pPr>
        <w:rPr>
          <w:rFonts w:eastAsia="Arial Narrow"/>
          <w:color w:val="00000A"/>
          <w:sz w:val="22"/>
          <w:szCs w:val="22"/>
        </w:rPr>
      </w:pPr>
    </w:p>
    <w:p w:rsidR="00D6513B" w:rsidRPr="0024280A" w:rsidRDefault="00D6513B" w:rsidP="0024280A">
      <w:pPr>
        <w:jc w:val="center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 xml:space="preserve">§ </w:t>
      </w:r>
      <w:r w:rsidR="0024280A" w:rsidRPr="0024280A">
        <w:rPr>
          <w:rFonts w:eastAsia="Arial Narrow"/>
          <w:color w:val="00000A"/>
          <w:sz w:val="22"/>
          <w:szCs w:val="22"/>
        </w:rPr>
        <w:t>8</w:t>
      </w:r>
    </w:p>
    <w:p w:rsidR="00D6513B" w:rsidRPr="0024280A" w:rsidRDefault="00D6513B" w:rsidP="00557379">
      <w:pPr>
        <w:jc w:val="both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Osoby odpowiedzialne wyznaczone do kontaktów związanych z realizacją umowy:</w:t>
      </w:r>
    </w:p>
    <w:p w:rsidR="00D6513B" w:rsidRPr="0024280A" w:rsidRDefault="00F91BA7" w:rsidP="0024280A">
      <w:pPr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>
        <w:rPr>
          <w:rFonts w:eastAsia="Arial Narrow"/>
          <w:color w:val="00000A"/>
          <w:sz w:val="22"/>
          <w:szCs w:val="22"/>
        </w:rPr>
        <w:t>ze strony Zamawiającego</w:t>
      </w:r>
      <w:r w:rsidR="00D6513B" w:rsidRPr="0024280A">
        <w:rPr>
          <w:rFonts w:eastAsia="Arial Narrow"/>
          <w:color w:val="00000A"/>
          <w:sz w:val="22"/>
          <w:szCs w:val="22"/>
        </w:rPr>
        <w:t xml:space="preserve"> – </w:t>
      </w:r>
      <w:r w:rsidR="0024280A" w:rsidRPr="0024280A">
        <w:rPr>
          <w:rFonts w:eastAsia="Arial Narrow"/>
          <w:color w:val="00000A"/>
          <w:sz w:val="22"/>
          <w:szCs w:val="22"/>
        </w:rPr>
        <w:t>……………………</w:t>
      </w:r>
      <w:r w:rsidR="009019A9" w:rsidRPr="0024280A">
        <w:rPr>
          <w:color w:val="000000"/>
          <w:sz w:val="22"/>
          <w:szCs w:val="22"/>
        </w:rPr>
        <w:t xml:space="preserve"> nr Tel.: </w:t>
      </w:r>
      <w:r w:rsidR="0024280A" w:rsidRPr="0024280A">
        <w:rPr>
          <w:color w:val="000000"/>
          <w:sz w:val="22"/>
          <w:szCs w:val="22"/>
        </w:rPr>
        <w:t>……………………</w:t>
      </w:r>
    </w:p>
    <w:p w:rsidR="00D6513B" w:rsidRPr="0024280A" w:rsidRDefault="00980458" w:rsidP="0024280A">
      <w:pPr>
        <w:numPr>
          <w:ilvl w:val="1"/>
          <w:numId w:val="9"/>
        </w:numPr>
        <w:ind w:left="709" w:hanging="283"/>
        <w:jc w:val="both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ze strony Wykonawcy</w:t>
      </w:r>
      <w:r w:rsidR="0024280A" w:rsidRPr="0024280A">
        <w:rPr>
          <w:rFonts w:eastAsia="Arial Narrow"/>
          <w:color w:val="00000A"/>
          <w:sz w:val="22"/>
          <w:szCs w:val="22"/>
        </w:rPr>
        <w:t xml:space="preserve"> – ………………………</w:t>
      </w:r>
      <w:r w:rsidR="00D6513B" w:rsidRPr="0024280A">
        <w:rPr>
          <w:rFonts w:eastAsia="Arial Narrow"/>
          <w:color w:val="00000A"/>
          <w:sz w:val="22"/>
          <w:szCs w:val="22"/>
        </w:rPr>
        <w:t xml:space="preserve"> </w:t>
      </w:r>
      <w:r w:rsidR="009019A9" w:rsidRPr="0024280A">
        <w:rPr>
          <w:color w:val="000000"/>
          <w:sz w:val="22"/>
          <w:szCs w:val="22"/>
        </w:rPr>
        <w:t>nr Tel.:</w:t>
      </w:r>
      <w:r w:rsidR="0024280A" w:rsidRPr="0024280A">
        <w:rPr>
          <w:rFonts w:eastAsia="Arial Narrow"/>
          <w:color w:val="00000A"/>
          <w:sz w:val="22"/>
          <w:szCs w:val="22"/>
        </w:rPr>
        <w:t xml:space="preserve"> ……………………</w:t>
      </w:r>
    </w:p>
    <w:p w:rsidR="00D6513B" w:rsidRPr="0024280A" w:rsidRDefault="00D6513B" w:rsidP="0024280A">
      <w:pPr>
        <w:jc w:val="both"/>
        <w:rPr>
          <w:sz w:val="22"/>
          <w:szCs w:val="22"/>
        </w:rPr>
      </w:pPr>
    </w:p>
    <w:p w:rsidR="00D6513B" w:rsidRPr="0024280A" w:rsidRDefault="00D6513B" w:rsidP="0024280A">
      <w:pPr>
        <w:jc w:val="center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 xml:space="preserve">§ </w:t>
      </w:r>
      <w:r w:rsidR="0024280A" w:rsidRPr="0024280A">
        <w:rPr>
          <w:rFonts w:eastAsia="Arial Narrow"/>
          <w:color w:val="00000A"/>
          <w:sz w:val="22"/>
          <w:szCs w:val="22"/>
        </w:rPr>
        <w:t>9</w:t>
      </w:r>
    </w:p>
    <w:p w:rsidR="00D6513B" w:rsidRPr="0024280A" w:rsidRDefault="00D6513B" w:rsidP="0024280A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Zmiany treści umowy wymagają formy pisemnej pod rygorem ich nieważności.</w:t>
      </w:r>
    </w:p>
    <w:p w:rsidR="00D6513B" w:rsidRPr="0024280A" w:rsidRDefault="00D6513B" w:rsidP="0024280A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24280A">
        <w:rPr>
          <w:rFonts w:eastAsia="Arial Narrow"/>
          <w:color w:val="00000A"/>
          <w:sz w:val="22"/>
          <w:szCs w:val="22"/>
        </w:rPr>
        <w:t>Umowę sporządzono w dwóch jednobrzmiących egzemplarzach po jednym dla każdej ze stron.</w:t>
      </w:r>
    </w:p>
    <w:p w:rsidR="00D6513B" w:rsidRPr="0024280A" w:rsidRDefault="00D6513B" w:rsidP="0024280A">
      <w:pPr>
        <w:jc w:val="both"/>
        <w:rPr>
          <w:rFonts w:eastAsia="Arial Narrow"/>
          <w:color w:val="00000A"/>
          <w:sz w:val="22"/>
          <w:szCs w:val="22"/>
        </w:rPr>
      </w:pPr>
    </w:p>
    <w:p w:rsidR="00D6513B" w:rsidRPr="0024280A" w:rsidRDefault="00D6513B" w:rsidP="0024280A">
      <w:pPr>
        <w:jc w:val="both"/>
        <w:rPr>
          <w:rFonts w:eastAsia="Arial Narrow"/>
          <w:color w:val="00000A"/>
          <w:sz w:val="22"/>
          <w:szCs w:val="22"/>
        </w:rPr>
      </w:pPr>
    </w:p>
    <w:p w:rsidR="00D6513B" w:rsidRDefault="00D6513B" w:rsidP="0024280A">
      <w:pPr>
        <w:jc w:val="both"/>
        <w:rPr>
          <w:rFonts w:eastAsia="Arial Narrow"/>
          <w:color w:val="00000A"/>
          <w:sz w:val="22"/>
          <w:szCs w:val="22"/>
        </w:rPr>
      </w:pPr>
    </w:p>
    <w:p w:rsidR="0024280A" w:rsidRDefault="0024280A" w:rsidP="0024280A">
      <w:pPr>
        <w:jc w:val="both"/>
        <w:rPr>
          <w:rFonts w:eastAsia="Arial Narrow"/>
          <w:color w:val="00000A"/>
          <w:sz w:val="22"/>
          <w:szCs w:val="22"/>
        </w:rPr>
      </w:pPr>
    </w:p>
    <w:p w:rsidR="0024280A" w:rsidRPr="0024280A" w:rsidRDefault="0024280A" w:rsidP="0024280A">
      <w:pPr>
        <w:jc w:val="both"/>
        <w:rPr>
          <w:rFonts w:eastAsia="Arial Narrow"/>
          <w:color w:val="00000A"/>
          <w:sz w:val="22"/>
          <w:szCs w:val="22"/>
        </w:rPr>
      </w:pPr>
    </w:p>
    <w:p w:rsidR="00D6513B" w:rsidRPr="0024280A" w:rsidRDefault="00D6513B" w:rsidP="0024280A">
      <w:pPr>
        <w:jc w:val="center"/>
        <w:rPr>
          <w:sz w:val="22"/>
          <w:szCs w:val="22"/>
        </w:rPr>
      </w:pPr>
      <w:r w:rsidRPr="0024280A">
        <w:rPr>
          <w:rFonts w:eastAsia="Arial Narrow"/>
          <w:color w:val="808080"/>
          <w:sz w:val="22"/>
          <w:szCs w:val="22"/>
        </w:rPr>
        <w:tab/>
      </w:r>
      <w:r w:rsidRPr="0024280A">
        <w:rPr>
          <w:rFonts w:eastAsia="Arial Narrow"/>
          <w:color w:val="808080"/>
          <w:sz w:val="22"/>
          <w:szCs w:val="22"/>
        </w:rPr>
        <w:tab/>
      </w:r>
      <w:r w:rsidRPr="0024280A">
        <w:rPr>
          <w:rFonts w:eastAsia="Arial Narrow"/>
          <w:color w:val="808080"/>
          <w:sz w:val="22"/>
          <w:szCs w:val="22"/>
        </w:rPr>
        <w:tab/>
      </w:r>
    </w:p>
    <w:p w:rsidR="006E40E7" w:rsidRPr="0024280A" w:rsidRDefault="00F91BA7" w:rsidP="0024280A">
      <w:pPr>
        <w:jc w:val="center"/>
        <w:rPr>
          <w:sz w:val="22"/>
          <w:szCs w:val="22"/>
        </w:rPr>
      </w:pPr>
      <w:r>
        <w:rPr>
          <w:rFonts w:eastAsia="Arial Narrow"/>
          <w:color w:val="00000A"/>
          <w:sz w:val="22"/>
          <w:szCs w:val="22"/>
        </w:rPr>
        <w:t>ZAMAWIAJĄCY</w:t>
      </w:r>
      <w:r w:rsidR="00D6513B" w:rsidRPr="0024280A">
        <w:rPr>
          <w:rFonts w:eastAsia="Arial Narrow"/>
          <w:color w:val="00000A"/>
          <w:sz w:val="22"/>
          <w:szCs w:val="22"/>
        </w:rPr>
        <w:tab/>
      </w:r>
      <w:r w:rsidR="00D6513B" w:rsidRPr="0024280A">
        <w:rPr>
          <w:rFonts w:eastAsia="Arial Narrow"/>
          <w:color w:val="00000A"/>
          <w:sz w:val="22"/>
          <w:szCs w:val="22"/>
        </w:rPr>
        <w:tab/>
      </w:r>
      <w:r w:rsidR="00D6513B" w:rsidRPr="0024280A">
        <w:rPr>
          <w:rFonts w:eastAsia="Arial Narrow"/>
          <w:color w:val="00000A"/>
          <w:sz w:val="22"/>
          <w:szCs w:val="22"/>
        </w:rPr>
        <w:tab/>
      </w:r>
      <w:r w:rsidR="00D6513B" w:rsidRPr="0024280A">
        <w:rPr>
          <w:rFonts w:eastAsia="Arial Narrow"/>
          <w:color w:val="00000A"/>
          <w:sz w:val="22"/>
          <w:szCs w:val="22"/>
        </w:rPr>
        <w:tab/>
      </w:r>
      <w:r w:rsidR="00D6513B" w:rsidRPr="0024280A">
        <w:rPr>
          <w:rFonts w:eastAsia="Arial Narrow"/>
          <w:color w:val="00000A"/>
          <w:sz w:val="22"/>
          <w:szCs w:val="22"/>
        </w:rPr>
        <w:tab/>
      </w:r>
      <w:r w:rsidR="00AA494A">
        <w:rPr>
          <w:rFonts w:eastAsia="Arial Narrow"/>
          <w:color w:val="00000A"/>
          <w:sz w:val="22"/>
          <w:szCs w:val="22"/>
        </w:rPr>
        <w:t>WYKONAWCA</w:t>
      </w:r>
    </w:p>
    <w:sectPr w:rsidR="006E40E7" w:rsidRPr="0024280A" w:rsidSect="006E4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ED" w:rsidRDefault="006E0CED" w:rsidP="00D6513B">
      <w:r>
        <w:separator/>
      </w:r>
    </w:p>
  </w:endnote>
  <w:endnote w:type="continuationSeparator" w:id="0">
    <w:p w:rsidR="006E0CED" w:rsidRDefault="006E0CED" w:rsidP="00D6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D651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4577"/>
      <w:docPartObj>
        <w:docPartGallery w:val="Page Numbers (Bottom of Page)"/>
        <w:docPartUnique/>
      </w:docPartObj>
    </w:sdtPr>
    <w:sdtContent>
      <w:p w:rsidR="00D6513B" w:rsidRDefault="00C43B82">
        <w:pPr>
          <w:pStyle w:val="Stopka"/>
          <w:jc w:val="center"/>
        </w:pPr>
        <w:r>
          <w:fldChar w:fldCharType="begin"/>
        </w:r>
        <w:r w:rsidR="00D91037">
          <w:instrText xml:space="preserve"> PAGE   \* MERGEFORMAT </w:instrText>
        </w:r>
        <w:r>
          <w:fldChar w:fldCharType="separate"/>
        </w:r>
        <w:r w:rsidR="00F91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13B" w:rsidRDefault="00D6513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D651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ED" w:rsidRDefault="006E0CED" w:rsidP="00D6513B">
      <w:r>
        <w:separator/>
      </w:r>
    </w:p>
  </w:footnote>
  <w:footnote w:type="continuationSeparator" w:id="0">
    <w:p w:rsidR="006E0CED" w:rsidRDefault="006E0CED" w:rsidP="00D65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D651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D651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B" w:rsidRDefault="00D651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AE3"/>
    <w:multiLevelType w:val="multilevel"/>
    <w:tmpl w:val="655CF236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bullet"/>
      <w:lvlText w:val="–"/>
      <w:lvlJc w:val="left"/>
      <w:pPr>
        <w:ind w:left="0" w:firstLine="0"/>
      </w:pPr>
      <w:rPr>
        <w:rFonts w:ascii="Times New Roman" w:hAnsi="Times New Roman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</w:rPr>
    </w:lvl>
  </w:abstractNum>
  <w:abstractNum w:abstractNumId="1">
    <w:nsid w:val="0BDB11E9"/>
    <w:multiLevelType w:val="hybridMultilevel"/>
    <w:tmpl w:val="647E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C18"/>
    <w:multiLevelType w:val="multilevel"/>
    <w:tmpl w:val="EC4E0090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</w:rPr>
    </w:lvl>
  </w:abstractNum>
  <w:abstractNum w:abstractNumId="3">
    <w:nsid w:val="34932E53"/>
    <w:multiLevelType w:val="multilevel"/>
    <w:tmpl w:val="EF3A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6C4FB3"/>
    <w:multiLevelType w:val="hybridMultilevel"/>
    <w:tmpl w:val="6AE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F70D6"/>
    <w:multiLevelType w:val="multilevel"/>
    <w:tmpl w:val="0B644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BBE188C"/>
    <w:multiLevelType w:val="hybridMultilevel"/>
    <w:tmpl w:val="4DFC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B1A"/>
    <w:multiLevelType w:val="multilevel"/>
    <w:tmpl w:val="0B644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9516B3D"/>
    <w:multiLevelType w:val="multilevel"/>
    <w:tmpl w:val="AF30301C"/>
    <w:styleLink w:val="WWNum14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799A48ED"/>
    <w:multiLevelType w:val="multilevel"/>
    <w:tmpl w:val="4ADEA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D021760"/>
    <w:multiLevelType w:val="multilevel"/>
    <w:tmpl w:val="606C9AF0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13B"/>
    <w:rsid w:val="000E0287"/>
    <w:rsid w:val="0011725F"/>
    <w:rsid w:val="001F0D17"/>
    <w:rsid w:val="0024280A"/>
    <w:rsid w:val="0026006C"/>
    <w:rsid w:val="00271709"/>
    <w:rsid w:val="00300296"/>
    <w:rsid w:val="003539D5"/>
    <w:rsid w:val="003B369C"/>
    <w:rsid w:val="00410CF4"/>
    <w:rsid w:val="004A1B0E"/>
    <w:rsid w:val="00557379"/>
    <w:rsid w:val="0060478A"/>
    <w:rsid w:val="006E0CED"/>
    <w:rsid w:val="006E40E7"/>
    <w:rsid w:val="007E3EFE"/>
    <w:rsid w:val="00875A3A"/>
    <w:rsid w:val="008D61A9"/>
    <w:rsid w:val="009019A9"/>
    <w:rsid w:val="00976D95"/>
    <w:rsid w:val="00980458"/>
    <w:rsid w:val="009B5EFC"/>
    <w:rsid w:val="009E2A0A"/>
    <w:rsid w:val="00AA494A"/>
    <w:rsid w:val="00B04402"/>
    <w:rsid w:val="00C43B82"/>
    <w:rsid w:val="00CD5D26"/>
    <w:rsid w:val="00D6513B"/>
    <w:rsid w:val="00D7442F"/>
    <w:rsid w:val="00D91037"/>
    <w:rsid w:val="00E6754E"/>
    <w:rsid w:val="00E90542"/>
    <w:rsid w:val="00E9208C"/>
    <w:rsid w:val="00F13F66"/>
    <w:rsid w:val="00F9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13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51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paragraph" w:customStyle="1" w:styleId="Domylnie">
    <w:name w:val="Domyœlnie"/>
    <w:rsid w:val="00D6513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LO-Normal1">
    <w:name w:val="LO-Normal1"/>
    <w:basedOn w:val="Standard"/>
    <w:rsid w:val="00D6513B"/>
  </w:style>
  <w:style w:type="numbering" w:customStyle="1" w:styleId="WWNum14">
    <w:name w:val="WWNum14"/>
    <w:rsid w:val="00D6513B"/>
    <w:pPr>
      <w:numPr>
        <w:numId w:val="1"/>
      </w:numPr>
    </w:pPr>
  </w:style>
  <w:style w:type="numbering" w:customStyle="1" w:styleId="WWNum5">
    <w:name w:val="WWNum5"/>
    <w:rsid w:val="00D6513B"/>
    <w:pPr>
      <w:numPr>
        <w:numId w:val="4"/>
      </w:numPr>
    </w:pPr>
  </w:style>
  <w:style w:type="numbering" w:customStyle="1" w:styleId="WWNum6">
    <w:name w:val="WWNum6"/>
    <w:rsid w:val="00D6513B"/>
    <w:pPr>
      <w:numPr>
        <w:numId w:val="7"/>
      </w:numPr>
    </w:pPr>
  </w:style>
  <w:style w:type="numbering" w:customStyle="1" w:styleId="WWNum7">
    <w:name w:val="WWNum7"/>
    <w:rsid w:val="00D6513B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D65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13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3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2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marcinieck</dc:creator>
  <cp:lastModifiedBy>marcinieck</cp:lastModifiedBy>
  <cp:revision>12</cp:revision>
  <dcterms:created xsi:type="dcterms:W3CDTF">2017-03-16T16:51:00Z</dcterms:created>
  <dcterms:modified xsi:type="dcterms:W3CDTF">2018-01-25T11:10:00Z</dcterms:modified>
</cp:coreProperties>
</file>